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F7" w:rsidRDefault="001248F7" w:rsidP="001248F7">
      <w:pPr>
        <w:pStyle w:val="cs95e872d0"/>
      </w:pPr>
      <w:r>
        <w:rPr>
          <w:rStyle w:val="cs9d249ccb1"/>
          <w:sz w:val="24"/>
          <w:szCs w:val="24"/>
        </w:rPr>
        <w:t>Vážení kolegovia,</w:t>
      </w:r>
    </w:p>
    <w:p w:rsidR="001248F7" w:rsidRDefault="001248F7" w:rsidP="001248F7">
      <w:pPr>
        <w:pStyle w:val="cs80d9435b"/>
      </w:pPr>
      <w:r>
        <w:rPr>
          <w:rStyle w:val="cs9d249ccb1"/>
          <w:sz w:val="24"/>
          <w:szCs w:val="24"/>
        </w:rPr>
        <w:t> </w:t>
      </w:r>
    </w:p>
    <w:p w:rsidR="001248F7" w:rsidRDefault="001248F7" w:rsidP="001248F7">
      <w:pPr>
        <w:pStyle w:val="cs80d9435b"/>
      </w:pPr>
      <w:r>
        <w:rPr>
          <w:rStyle w:val="cs9d249ccb1"/>
          <w:sz w:val="24"/>
          <w:szCs w:val="24"/>
        </w:rPr>
        <w:t xml:space="preserve">situácia súvisiaca s pandémiou je náročná pre celú našu spoločnosť, obzvlášť pre zdravotníctvo.  V týchto dňoch, počas druhej vlny pandémie sme očakávali, že komorou vypracované návrhy vytvorenia infekčných zubných ambulancií minimálne v krajských mestách s plnou podporou štátu a zdravotných poisťovní, ktoré sme predložili v dobe prvej vlny pandémie ministerstvu zdravotníctva už budú realitou. Verili sme,  že nebudeme v týchto dňoch riešiť na komore otázku kde ošetrovať karanténnych a COVID pozitívnych pacientov. </w:t>
      </w:r>
    </w:p>
    <w:p w:rsidR="001248F7" w:rsidRDefault="001248F7" w:rsidP="001248F7">
      <w:pPr>
        <w:pStyle w:val="cs80d9435b"/>
      </w:pPr>
      <w:r>
        <w:rPr>
          <w:rStyle w:val="cs9d249ccb1"/>
          <w:sz w:val="24"/>
          <w:szCs w:val="24"/>
        </w:rPr>
        <w:t> </w:t>
      </w:r>
    </w:p>
    <w:p w:rsidR="001248F7" w:rsidRDefault="001248F7" w:rsidP="001248F7">
      <w:pPr>
        <w:pStyle w:val="cs80d9435b"/>
      </w:pPr>
      <w:r>
        <w:rPr>
          <w:rStyle w:val="cs9d249ccb1"/>
          <w:sz w:val="24"/>
          <w:szCs w:val="24"/>
        </w:rPr>
        <w:t>Žiaľ, ako obvykle, štát opäť presúva svoju zodpovednosť na ambulantných poskytovateľov zdravotnej starostlivosti, preto sme začali uskutočňovať na komore nasledovné kroky:</w:t>
      </w:r>
    </w:p>
    <w:p w:rsidR="001248F7" w:rsidRDefault="001248F7" w:rsidP="001248F7">
      <w:pPr>
        <w:pStyle w:val="cs80d9435b"/>
      </w:pPr>
      <w:r>
        <w:rPr>
          <w:rStyle w:val="cs9d249ccb1"/>
          <w:sz w:val="24"/>
          <w:szCs w:val="24"/>
        </w:rPr>
        <w:t> </w:t>
      </w:r>
    </w:p>
    <w:p w:rsidR="001248F7" w:rsidRDefault="001248F7" w:rsidP="001248F7">
      <w:pPr>
        <w:pStyle w:val="csb93614a9"/>
        <w:numPr>
          <w:ilvl w:val="0"/>
          <w:numId w:val="1"/>
        </w:numPr>
        <w:rPr>
          <w:rFonts w:eastAsia="Times New Roman"/>
        </w:rPr>
      </w:pPr>
      <w:r>
        <w:rPr>
          <w:rStyle w:val="cs9d249ccb1"/>
          <w:rFonts w:eastAsia="Times New Roman"/>
        </w:rPr>
        <w:t>Prezidenti RKZL analyzujú a zisťujú možnosti a ochotu ošetrovania infikovaných pacientov u poskytovateľov zubno-lekárskej starostlivosti a u poskytovateľov LSPP v konkrétnom regióne.</w:t>
      </w:r>
    </w:p>
    <w:p w:rsidR="001248F7" w:rsidRDefault="001248F7" w:rsidP="001248F7">
      <w:pPr>
        <w:pStyle w:val="csb93614a9"/>
        <w:numPr>
          <w:ilvl w:val="0"/>
          <w:numId w:val="1"/>
        </w:numPr>
        <w:rPr>
          <w:rFonts w:eastAsia="Times New Roman"/>
        </w:rPr>
      </w:pPr>
      <w:r>
        <w:rPr>
          <w:rStyle w:val="cs9d249ccb1"/>
          <w:rFonts w:eastAsia="Times New Roman"/>
        </w:rPr>
        <w:t>Prezidenti RKZL s príslušnou  VUC dohodnú  postup pri zriadení (vyčlenení) karanténnych ambulancií a ich podporu zo strany VUC.</w:t>
      </w:r>
    </w:p>
    <w:p w:rsidR="001248F7" w:rsidRDefault="001248F7" w:rsidP="001248F7">
      <w:pPr>
        <w:pStyle w:val="csb93614a9"/>
        <w:numPr>
          <w:ilvl w:val="0"/>
          <w:numId w:val="1"/>
        </w:numPr>
        <w:rPr>
          <w:rFonts w:eastAsia="Times New Roman"/>
        </w:rPr>
      </w:pPr>
      <w:r>
        <w:rPr>
          <w:rStyle w:val="cs9d249ccb1"/>
          <w:rFonts w:eastAsia="Times New Roman"/>
        </w:rPr>
        <w:t>Prezident SKZL bude rokovať s generálnymi riaditeľmi zdravotných poisťovní o požiadavke na  adekvátne navýšené ohodnotenie výkonu pri ošetrovaní karanténnych a COVID  pacientov, ktoré bude vychádzať z  regionálnych požiadaviek.</w:t>
      </w:r>
    </w:p>
    <w:p w:rsidR="001248F7" w:rsidRDefault="001248F7" w:rsidP="001248F7">
      <w:pPr>
        <w:pStyle w:val="csb93614a9"/>
        <w:numPr>
          <w:ilvl w:val="0"/>
          <w:numId w:val="1"/>
        </w:numPr>
        <w:rPr>
          <w:rFonts w:eastAsia="Times New Roman"/>
        </w:rPr>
      </w:pPr>
      <w:r>
        <w:rPr>
          <w:rStyle w:val="cs9d249ccb1"/>
          <w:rFonts w:eastAsia="Times New Roman"/>
        </w:rPr>
        <w:t>Prezident SKZL dnes rokoval so štátnym tajomníkom MZ SR k vyššie navrhovaným riešeniam komory a zároveň požiadal o podporu pri ich realizácii.</w:t>
      </w:r>
    </w:p>
    <w:p w:rsidR="001248F7" w:rsidRDefault="001248F7" w:rsidP="001248F7">
      <w:pPr>
        <w:pStyle w:val="cs80d9435b"/>
      </w:pPr>
      <w:r>
        <w:rPr>
          <w:rStyle w:val="cs9d249ccb1"/>
          <w:sz w:val="24"/>
          <w:szCs w:val="24"/>
        </w:rPr>
        <w:t>O dosiahnutých riešeniach vás budeme v krátkom čase informovať.</w:t>
      </w:r>
    </w:p>
    <w:p w:rsidR="001248F7" w:rsidRDefault="001248F7" w:rsidP="001248F7">
      <w:pPr>
        <w:pStyle w:val="cs80d9435b"/>
      </w:pPr>
      <w:r>
        <w:rPr>
          <w:rStyle w:val="cs9d249ccb1"/>
          <w:sz w:val="24"/>
          <w:szCs w:val="24"/>
        </w:rPr>
        <w:t> </w:t>
      </w:r>
    </w:p>
    <w:p w:rsidR="001248F7" w:rsidRDefault="001248F7" w:rsidP="001248F7">
      <w:pPr>
        <w:pStyle w:val="cs681a835f"/>
      </w:pPr>
      <w:r>
        <w:rPr>
          <w:rStyle w:val="cs77aa7ccb1"/>
          <w:sz w:val="28"/>
          <w:szCs w:val="28"/>
        </w:rPr>
        <w:t xml:space="preserve">AKTUÁLNE INFO </w:t>
      </w:r>
    </w:p>
    <w:p w:rsidR="001248F7" w:rsidRDefault="001248F7" w:rsidP="001248F7">
      <w:pPr>
        <w:pStyle w:val="cs11472a86"/>
        <w:numPr>
          <w:ilvl w:val="0"/>
          <w:numId w:val="2"/>
        </w:numPr>
        <w:rPr>
          <w:rFonts w:eastAsia="Times New Roman"/>
        </w:rPr>
      </w:pPr>
      <w:r>
        <w:rPr>
          <w:rStyle w:val="cs77aa7ccb1"/>
          <w:rFonts w:eastAsia="Times New Roman"/>
        </w:rPr>
        <w:t xml:space="preserve">počas pandémie stále ošetrujeme pacientov podľa aktuálneho </w:t>
      </w:r>
      <w:hyperlink r:id="rId6" w:history="1">
        <w:r>
          <w:rPr>
            <w:rStyle w:val="cs21ca8b6c1"/>
            <w:rFonts w:eastAsia="Times New Roman"/>
          </w:rPr>
          <w:t>Metodického usmernenia HO MZ SR</w:t>
        </w:r>
      </w:hyperlink>
      <w:r>
        <w:rPr>
          <w:rStyle w:val="cs77aa7ccb1"/>
          <w:rFonts w:eastAsia="Times New Roman"/>
        </w:rPr>
        <w:t xml:space="preserve"> </w:t>
      </w:r>
    </w:p>
    <w:p w:rsidR="001248F7" w:rsidRDefault="001248F7" w:rsidP="001248F7">
      <w:pPr>
        <w:pStyle w:val="cs11472a86"/>
        <w:numPr>
          <w:ilvl w:val="0"/>
          <w:numId w:val="2"/>
        </w:numPr>
        <w:rPr>
          <w:rFonts w:eastAsia="Times New Roman"/>
        </w:rPr>
      </w:pPr>
      <w:r>
        <w:rPr>
          <w:rStyle w:val="cs77aa7ccb1"/>
          <w:rFonts w:eastAsia="Times New Roman"/>
          <w:b/>
          <w:bCs/>
        </w:rPr>
        <w:t xml:space="preserve">NEZABUDNITE: všetci pacienti sa objednávajú telefonicky, vstupujú s rúškom, vyplnia </w:t>
      </w:r>
      <w:hyperlink r:id="rId7" w:history="1">
        <w:r>
          <w:rPr>
            <w:rStyle w:val="cs21ca8b6c1"/>
            <w:rFonts w:eastAsia="Times New Roman"/>
            <w:b/>
            <w:bCs/>
          </w:rPr>
          <w:t>Čestné vyhlásenie pacienta</w:t>
        </w:r>
      </w:hyperlink>
      <w:r>
        <w:rPr>
          <w:rStyle w:val="cs77aa7ccb1"/>
          <w:rFonts w:eastAsia="Times New Roman"/>
          <w:b/>
          <w:bCs/>
        </w:rPr>
        <w:t>, meriame im teplotu, dôkladne si musia umyť a dezinfikovať ruky.</w:t>
      </w:r>
    </w:p>
    <w:p w:rsidR="001248F7" w:rsidRDefault="001248F7" w:rsidP="001248F7">
      <w:pPr>
        <w:pStyle w:val="cs11472a86"/>
        <w:numPr>
          <w:ilvl w:val="0"/>
          <w:numId w:val="2"/>
        </w:numPr>
        <w:rPr>
          <w:rFonts w:eastAsia="Times New Roman"/>
        </w:rPr>
      </w:pPr>
      <w:r>
        <w:rPr>
          <w:rStyle w:val="cs77aa7ccb1"/>
          <w:rFonts w:eastAsia="Times New Roman"/>
          <w:b/>
          <w:bCs/>
        </w:rPr>
        <w:t xml:space="preserve">za dodržiavanie </w:t>
      </w:r>
      <w:proofErr w:type="spellStart"/>
      <w:r>
        <w:rPr>
          <w:rStyle w:val="cs77aa7ccb1"/>
          <w:rFonts w:eastAsia="Times New Roman"/>
          <w:b/>
          <w:bCs/>
        </w:rPr>
        <w:t>protiepidemických</w:t>
      </w:r>
      <w:proofErr w:type="spellEnd"/>
      <w:r>
        <w:rPr>
          <w:rStyle w:val="cs77aa7ccb1"/>
          <w:rFonts w:eastAsia="Times New Roman"/>
          <w:b/>
          <w:bCs/>
        </w:rPr>
        <w:t xml:space="preserve"> nariadení je zodpovedný prevádzkovateľ.</w:t>
      </w:r>
    </w:p>
    <w:p w:rsidR="001248F7" w:rsidRDefault="001248F7" w:rsidP="001248F7">
      <w:pPr>
        <w:pStyle w:val="cs80d9435b"/>
      </w:pPr>
      <w:r>
        <w:rPr>
          <w:rStyle w:val="cs77aa7ccb1"/>
          <w:sz w:val="28"/>
          <w:szCs w:val="28"/>
        </w:rPr>
        <w:t xml:space="preserve">INFORMUJTE NÁS o problémoch vo Vašom regióne emailom na adrese: </w:t>
      </w:r>
      <w:hyperlink r:id="rId8" w:history="1">
        <w:r>
          <w:rPr>
            <w:rStyle w:val="cs21ca8b6c1"/>
            <w:sz w:val="28"/>
            <w:szCs w:val="28"/>
          </w:rPr>
          <w:t>koronaskzl@skzl.sk</w:t>
        </w:r>
      </w:hyperlink>
      <w:r>
        <w:rPr>
          <w:rStyle w:val="cs77aa7ccb1"/>
          <w:sz w:val="28"/>
          <w:szCs w:val="28"/>
        </w:rPr>
        <w:t>.</w:t>
      </w:r>
    </w:p>
    <w:p w:rsidR="001248F7" w:rsidRDefault="001248F7" w:rsidP="001248F7">
      <w:pPr>
        <w:pStyle w:val="cs80d9435b"/>
      </w:pPr>
      <w:r>
        <w:rPr>
          <w:rStyle w:val="cs9d249ccb1"/>
          <w:sz w:val="24"/>
          <w:szCs w:val="24"/>
        </w:rPr>
        <w:t> </w:t>
      </w:r>
    </w:p>
    <w:p w:rsidR="001248F7" w:rsidRDefault="001248F7" w:rsidP="001248F7">
      <w:pPr>
        <w:pStyle w:val="cs80d9435b"/>
      </w:pPr>
      <w:r>
        <w:rPr>
          <w:rStyle w:val="cs9d249ccb1"/>
          <w:sz w:val="24"/>
          <w:szCs w:val="24"/>
        </w:rPr>
        <w:t>V najbližších dňoch vám zašleme DOTAZNÍK, výsledky ktorého  bude SKZL potrebovať  pre efektívne presadzovanie požiadaviek zubných lekárov.</w:t>
      </w:r>
    </w:p>
    <w:p w:rsidR="001248F7" w:rsidRDefault="001248F7" w:rsidP="001248F7">
      <w:pPr>
        <w:pStyle w:val="cs80d9435b"/>
      </w:pPr>
      <w:r>
        <w:rPr>
          <w:rStyle w:val="cs72f7c9c51"/>
          <w:sz w:val="24"/>
          <w:szCs w:val="24"/>
        </w:rPr>
        <w:t>Potrebujeme poznať Váš názor. Sledujte si preto prosím  svoje e-mailové schránky.</w:t>
      </w:r>
    </w:p>
    <w:p w:rsidR="001248F7" w:rsidRDefault="001248F7" w:rsidP="001248F7">
      <w:pPr>
        <w:pStyle w:val="cs80d9435b"/>
      </w:pPr>
      <w:r>
        <w:rPr>
          <w:rStyle w:val="cs9d249ccb1"/>
          <w:sz w:val="24"/>
          <w:szCs w:val="24"/>
        </w:rPr>
        <w:t> </w:t>
      </w:r>
    </w:p>
    <w:p w:rsidR="001248F7" w:rsidRDefault="001248F7" w:rsidP="001248F7">
      <w:pPr>
        <w:pStyle w:val="cs80d9435b"/>
      </w:pPr>
      <w:r>
        <w:rPr>
          <w:rStyle w:val="cs9d249ccb1"/>
          <w:sz w:val="24"/>
          <w:szCs w:val="24"/>
        </w:rPr>
        <w:t>Váš Igor Moravčík</w:t>
      </w:r>
    </w:p>
    <w:p w:rsidR="001248F7" w:rsidRDefault="001248F7" w:rsidP="001248F7">
      <w:pPr>
        <w:pStyle w:val="cs95e872d0"/>
      </w:pPr>
      <w:r>
        <w:rPr>
          <w:rStyle w:val="cs1b16eeb51"/>
        </w:rPr>
        <w:t> </w:t>
      </w:r>
    </w:p>
    <w:p w:rsidR="001248F7" w:rsidRDefault="001248F7" w:rsidP="001248F7"/>
    <w:p w:rsidR="008C5F67" w:rsidRDefault="008C5F67">
      <w:bookmarkStart w:id="0" w:name="_GoBack"/>
      <w:bookmarkEnd w:id="0"/>
    </w:p>
    <w:sectPr w:rsidR="008C5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94276"/>
    <w:multiLevelType w:val="multilevel"/>
    <w:tmpl w:val="BA8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CC93B69"/>
    <w:multiLevelType w:val="multilevel"/>
    <w:tmpl w:val="EB2C76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8F7"/>
    <w:rsid w:val="00102644"/>
    <w:rsid w:val="001248F7"/>
    <w:rsid w:val="003F2845"/>
    <w:rsid w:val="00471235"/>
    <w:rsid w:val="008C5F67"/>
    <w:rsid w:val="00C50D72"/>
    <w:rsid w:val="00EE4064"/>
    <w:rsid w:val="00F6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248F7"/>
    <w:pPr>
      <w:spacing w:after="0" w:line="24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s95e872d0">
    <w:name w:val="cs95e872d0"/>
    <w:basedOn w:val="Normlny"/>
    <w:rsid w:val="001248F7"/>
    <w:rPr>
      <w:rFonts w:ascii="Calibri" w:hAnsi="Calibri" w:cs="Calibri"/>
      <w:lang w:eastAsia="sk-SK"/>
    </w:rPr>
  </w:style>
  <w:style w:type="paragraph" w:customStyle="1" w:styleId="cs80d9435b">
    <w:name w:val="cs80d9435b"/>
    <w:basedOn w:val="Normlny"/>
    <w:rsid w:val="001248F7"/>
    <w:pPr>
      <w:jc w:val="both"/>
    </w:pPr>
    <w:rPr>
      <w:rFonts w:ascii="Calibri" w:hAnsi="Calibri" w:cs="Calibri"/>
      <w:lang w:eastAsia="sk-SK"/>
    </w:rPr>
  </w:style>
  <w:style w:type="paragraph" w:customStyle="1" w:styleId="csb93614a9">
    <w:name w:val="csb93614a9"/>
    <w:basedOn w:val="Normlny"/>
    <w:rsid w:val="001248F7"/>
    <w:pPr>
      <w:jc w:val="both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customStyle="1" w:styleId="cs681a835f">
    <w:name w:val="cs681a835f"/>
    <w:basedOn w:val="Normlny"/>
    <w:rsid w:val="001248F7"/>
    <w:pPr>
      <w:shd w:val="clear" w:color="auto" w:fill="FFFF00"/>
      <w:jc w:val="center"/>
    </w:pPr>
    <w:rPr>
      <w:rFonts w:ascii="Calibri" w:hAnsi="Calibri" w:cs="Calibri"/>
      <w:lang w:eastAsia="sk-SK"/>
    </w:rPr>
  </w:style>
  <w:style w:type="paragraph" w:customStyle="1" w:styleId="cs11472a86">
    <w:name w:val="cs11472a86"/>
    <w:basedOn w:val="Normlny"/>
    <w:rsid w:val="001248F7"/>
    <w:pPr>
      <w:shd w:val="clear" w:color="auto" w:fill="FFFF00"/>
    </w:pPr>
    <w:rPr>
      <w:rFonts w:ascii="Wingdings" w:hAnsi="Wingdings" w:cs="Times New Roman"/>
      <w:b/>
      <w:bCs/>
      <w:color w:val="000000"/>
      <w:sz w:val="28"/>
      <w:szCs w:val="28"/>
      <w:lang w:eastAsia="sk-SK"/>
    </w:rPr>
  </w:style>
  <w:style w:type="character" w:customStyle="1" w:styleId="cs9d249ccb1">
    <w:name w:val="cs9d249ccb1"/>
    <w:basedOn w:val="Predvolenpsmoodseku"/>
    <w:rsid w:val="001248F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cs77aa7ccb1">
    <w:name w:val="cs77aa7ccb1"/>
    <w:basedOn w:val="Predvolenpsmoodseku"/>
    <w:rsid w:val="001248F7"/>
    <w:rPr>
      <w:rFonts w:ascii="Times New Roman" w:hAnsi="Times New Roman" w:cs="Times New Roman" w:hint="default"/>
      <w:b/>
      <w:bCs/>
      <w:i w:val="0"/>
      <w:iCs w:val="0"/>
      <w:color w:val="000000"/>
    </w:rPr>
  </w:style>
  <w:style w:type="character" w:customStyle="1" w:styleId="cs21ca8b6c1">
    <w:name w:val="cs21ca8b6c1"/>
    <w:basedOn w:val="Predvolenpsmoodseku"/>
    <w:rsid w:val="001248F7"/>
    <w:rPr>
      <w:rFonts w:ascii="Calibri" w:hAnsi="Calibri" w:cs="Calibri" w:hint="default"/>
      <w:b/>
      <w:bCs/>
      <w:i w:val="0"/>
      <w:iCs w:val="0"/>
      <w:color w:val="0000FF"/>
      <w:u w:val="single"/>
    </w:rPr>
  </w:style>
  <w:style w:type="character" w:customStyle="1" w:styleId="cs1b16eeb51">
    <w:name w:val="cs1b16eeb51"/>
    <w:basedOn w:val="Predvolenpsmoodseku"/>
    <w:rsid w:val="001248F7"/>
    <w:rPr>
      <w:rFonts w:ascii="Calibri" w:hAnsi="Calibri" w:cs="Calibri" w:hint="default"/>
      <w:b w:val="0"/>
      <w:bCs w:val="0"/>
      <w:i w:val="0"/>
      <w:iCs w:val="0"/>
      <w:color w:val="000000"/>
    </w:rPr>
  </w:style>
  <w:style w:type="character" w:customStyle="1" w:styleId="cs72f7c9c51">
    <w:name w:val="cs72f7c9c51"/>
    <w:basedOn w:val="Predvolenpsmoodseku"/>
    <w:rsid w:val="001248F7"/>
    <w:rPr>
      <w:rFonts w:ascii="Times New Roman" w:hAnsi="Times New Roman" w:cs="Times New Roman" w:hint="default"/>
      <w:b/>
      <w:bCs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248F7"/>
    <w:pPr>
      <w:spacing w:after="0" w:line="24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s95e872d0">
    <w:name w:val="cs95e872d0"/>
    <w:basedOn w:val="Normlny"/>
    <w:rsid w:val="001248F7"/>
    <w:rPr>
      <w:rFonts w:ascii="Calibri" w:hAnsi="Calibri" w:cs="Calibri"/>
      <w:lang w:eastAsia="sk-SK"/>
    </w:rPr>
  </w:style>
  <w:style w:type="paragraph" w:customStyle="1" w:styleId="cs80d9435b">
    <w:name w:val="cs80d9435b"/>
    <w:basedOn w:val="Normlny"/>
    <w:rsid w:val="001248F7"/>
    <w:pPr>
      <w:jc w:val="both"/>
    </w:pPr>
    <w:rPr>
      <w:rFonts w:ascii="Calibri" w:hAnsi="Calibri" w:cs="Calibri"/>
      <w:lang w:eastAsia="sk-SK"/>
    </w:rPr>
  </w:style>
  <w:style w:type="paragraph" w:customStyle="1" w:styleId="csb93614a9">
    <w:name w:val="csb93614a9"/>
    <w:basedOn w:val="Normlny"/>
    <w:rsid w:val="001248F7"/>
    <w:pPr>
      <w:jc w:val="both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customStyle="1" w:styleId="cs681a835f">
    <w:name w:val="cs681a835f"/>
    <w:basedOn w:val="Normlny"/>
    <w:rsid w:val="001248F7"/>
    <w:pPr>
      <w:shd w:val="clear" w:color="auto" w:fill="FFFF00"/>
      <w:jc w:val="center"/>
    </w:pPr>
    <w:rPr>
      <w:rFonts w:ascii="Calibri" w:hAnsi="Calibri" w:cs="Calibri"/>
      <w:lang w:eastAsia="sk-SK"/>
    </w:rPr>
  </w:style>
  <w:style w:type="paragraph" w:customStyle="1" w:styleId="cs11472a86">
    <w:name w:val="cs11472a86"/>
    <w:basedOn w:val="Normlny"/>
    <w:rsid w:val="001248F7"/>
    <w:pPr>
      <w:shd w:val="clear" w:color="auto" w:fill="FFFF00"/>
    </w:pPr>
    <w:rPr>
      <w:rFonts w:ascii="Wingdings" w:hAnsi="Wingdings" w:cs="Times New Roman"/>
      <w:b/>
      <w:bCs/>
      <w:color w:val="000000"/>
      <w:sz w:val="28"/>
      <w:szCs w:val="28"/>
      <w:lang w:eastAsia="sk-SK"/>
    </w:rPr>
  </w:style>
  <w:style w:type="character" w:customStyle="1" w:styleId="cs9d249ccb1">
    <w:name w:val="cs9d249ccb1"/>
    <w:basedOn w:val="Predvolenpsmoodseku"/>
    <w:rsid w:val="001248F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cs77aa7ccb1">
    <w:name w:val="cs77aa7ccb1"/>
    <w:basedOn w:val="Predvolenpsmoodseku"/>
    <w:rsid w:val="001248F7"/>
    <w:rPr>
      <w:rFonts w:ascii="Times New Roman" w:hAnsi="Times New Roman" w:cs="Times New Roman" w:hint="default"/>
      <w:b/>
      <w:bCs/>
      <w:i w:val="0"/>
      <w:iCs w:val="0"/>
      <w:color w:val="000000"/>
    </w:rPr>
  </w:style>
  <w:style w:type="character" w:customStyle="1" w:styleId="cs21ca8b6c1">
    <w:name w:val="cs21ca8b6c1"/>
    <w:basedOn w:val="Predvolenpsmoodseku"/>
    <w:rsid w:val="001248F7"/>
    <w:rPr>
      <w:rFonts w:ascii="Calibri" w:hAnsi="Calibri" w:cs="Calibri" w:hint="default"/>
      <w:b/>
      <w:bCs/>
      <w:i w:val="0"/>
      <w:iCs w:val="0"/>
      <w:color w:val="0000FF"/>
      <w:u w:val="single"/>
    </w:rPr>
  </w:style>
  <w:style w:type="character" w:customStyle="1" w:styleId="cs1b16eeb51">
    <w:name w:val="cs1b16eeb51"/>
    <w:basedOn w:val="Predvolenpsmoodseku"/>
    <w:rsid w:val="001248F7"/>
    <w:rPr>
      <w:rFonts w:ascii="Calibri" w:hAnsi="Calibri" w:cs="Calibri" w:hint="default"/>
      <w:b w:val="0"/>
      <w:bCs w:val="0"/>
      <w:i w:val="0"/>
      <w:iCs w:val="0"/>
      <w:color w:val="000000"/>
    </w:rPr>
  </w:style>
  <w:style w:type="character" w:customStyle="1" w:styleId="cs72f7c9c51">
    <w:name w:val="cs72f7c9c51"/>
    <w:basedOn w:val="Predvolenpsmoodseku"/>
    <w:rsid w:val="001248F7"/>
    <w:rPr>
      <w:rFonts w:ascii="Times New Roman" w:hAnsi="Times New Roman" w:cs="Times New Roman" w:hint="default"/>
      <w:b/>
      <w:bCs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8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onaskzl@skzl.s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skzl.sk/storage/clanky/Aktuality/COVID-19/__estn___vyhl__senie_pacienta_-_upraven___7__7__202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kzl.sk/storage/clanky/Aktuality/COVID-19/MU_zubn___lek__rstvo_COVID_-3_verzia_-_aktualizovan___20__5__2020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RKZL</dc:creator>
  <cp:lastModifiedBy>RKZL</cp:lastModifiedBy>
  <cp:revision>1</cp:revision>
  <dcterms:created xsi:type="dcterms:W3CDTF">2020-09-25T06:22:00Z</dcterms:created>
  <dcterms:modified xsi:type="dcterms:W3CDTF">2020-09-25T06:23:00Z</dcterms:modified>
</cp:coreProperties>
</file>