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D1" w:rsidRPr="001F76D1" w:rsidRDefault="005C6F13" w:rsidP="001F76D1">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bookmarkStart w:id="0" w:name="_GoBack"/>
      <w:bookmarkEnd w:id="0"/>
      <w:r>
        <w:rPr>
          <w:rFonts w:ascii="Times New Roman" w:eastAsia="Times New Roman" w:hAnsi="Times New Roman" w:cs="Times New Roman"/>
          <w:b/>
          <w:bCs/>
          <w:kern w:val="36"/>
          <w:sz w:val="48"/>
          <w:szCs w:val="48"/>
          <w:lang w:eastAsia="sk-SK"/>
        </w:rPr>
        <w:t>P</w:t>
      </w:r>
      <w:r w:rsidR="001F76D1" w:rsidRPr="001F76D1">
        <w:rPr>
          <w:rFonts w:ascii="Times New Roman" w:eastAsia="Times New Roman" w:hAnsi="Times New Roman" w:cs="Times New Roman"/>
          <w:b/>
          <w:bCs/>
          <w:kern w:val="36"/>
          <w:sz w:val="48"/>
          <w:szCs w:val="48"/>
          <w:lang w:eastAsia="sk-SK"/>
        </w:rPr>
        <w:t xml:space="preserve">úšťačom viacerých ochorení bývajú pokazené zuby </w:t>
      </w:r>
    </w:p>
    <w:p w:rsidR="001F76D1" w:rsidRPr="001F76D1" w:rsidRDefault="001F76D1" w:rsidP="001F76D1">
      <w:pPr>
        <w:spacing w:after="0"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 xml:space="preserve">24. 5. 2017  -  Redakcia NPZ </w:t>
      </w:r>
    </w:p>
    <w:p w:rsidR="001F76D1" w:rsidRPr="001F76D1" w:rsidRDefault="001F76D1" w:rsidP="001F76D1">
      <w:p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 xml:space="preserve">Na preventívne prehliadky k zubným lekárom chodíme síce najčastejšie spomedzi všetkých „preventívok“, stále je to však málo. Mnohí si neuvedomujú, že práve fokálna infekcia v ústnej dutine môže za niektoré ich zdravotné problémy. </w:t>
      </w:r>
    </w:p>
    <w:p w:rsidR="001F76D1" w:rsidRPr="001F76D1" w:rsidRDefault="001F76D1" w:rsidP="001F76D1">
      <w:pPr>
        <w:spacing w:after="0"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noProof/>
          <w:sz w:val="24"/>
          <w:szCs w:val="24"/>
          <w:lang w:eastAsia="sk-SK"/>
        </w:rPr>
        <w:drawing>
          <wp:inline distT="0" distB="0" distL="0" distR="0" wp14:anchorId="77A9B409" wp14:editId="446CB336">
            <wp:extent cx="1636756" cy="786809"/>
            <wp:effectExtent l="0" t="0" r="1905" b="0"/>
            <wp:docPr id="4" name="Obrázok 3" descr="Spúšťačom viacerých ochorení bývajú pokazené 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úšťačom viacerých ochorení bývajú pokazené zub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6888" cy="786872"/>
                    </a:xfrm>
                    <a:prstGeom prst="rect">
                      <a:avLst/>
                    </a:prstGeom>
                    <a:noFill/>
                    <a:ln>
                      <a:noFill/>
                    </a:ln>
                  </pic:spPr>
                </pic:pic>
              </a:graphicData>
            </a:graphic>
          </wp:inline>
        </w:drawing>
      </w:r>
    </w:p>
    <w:p w:rsidR="001F76D1" w:rsidRPr="001F76D1" w:rsidRDefault="001F76D1" w:rsidP="001F76D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Publikované: 24. 5. 2017 / Aktualizované: 24. 5. 2017</w:t>
      </w:r>
    </w:p>
    <w:p w:rsidR="001F76D1" w:rsidRPr="001F76D1" w:rsidRDefault="001F76D1" w:rsidP="001F76D1">
      <w:p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Na pravidelnú kontrolu k zubnému lekárovi sa každý rok vyberie približne polovica Slovákov. Odborníci už niekoľko rokov upozorňujú, že chrup našich detí patrí medzi najzanedbanejšie v Európe. „</w:t>
      </w:r>
      <w:r w:rsidRPr="001F76D1">
        <w:rPr>
          <w:rFonts w:ascii="Times New Roman" w:eastAsia="Times New Roman" w:hAnsi="Times New Roman" w:cs="Times New Roman"/>
          <w:i/>
          <w:iCs/>
          <w:sz w:val="24"/>
          <w:szCs w:val="24"/>
          <w:lang w:eastAsia="sk-SK"/>
        </w:rPr>
        <w:t>Tridsať až štyridsať percent detí nie je ošetrovaných. Pritom neošetrené alebo nedostatočne ošetrené zuby predstavujú vážne riziko poškodenia celkového zdravia človeka</w:t>
      </w:r>
      <w:r w:rsidRPr="001F76D1">
        <w:rPr>
          <w:rFonts w:ascii="Times New Roman" w:eastAsia="Times New Roman" w:hAnsi="Times New Roman" w:cs="Times New Roman"/>
          <w:sz w:val="24"/>
          <w:szCs w:val="24"/>
          <w:lang w:eastAsia="sk-SK"/>
        </w:rPr>
        <w:t>,“ varuje prezident Regionálnej komory zubných lekárov Bratislava MUDr. Vlastimil Graus, PhD., MPH, MSc. a rozmieňa na drobné: „</w:t>
      </w:r>
      <w:r w:rsidRPr="001F76D1">
        <w:rPr>
          <w:rFonts w:ascii="Times New Roman" w:eastAsia="Times New Roman" w:hAnsi="Times New Roman" w:cs="Times New Roman"/>
          <w:i/>
          <w:iCs/>
          <w:sz w:val="24"/>
          <w:szCs w:val="24"/>
          <w:lang w:eastAsia="sk-SK"/>
        </w:rPr>
        <w:t>Zubný kaz ničí tvrdé zubné tkanivá a postupne zasiahne aj dreň. Následne sa v koreni zuba rozmnožia mikroorganizmy a odtiaľ sa dostávajú krvnou cestou do celého organizmu.</w:t>
      </w:r>
      <w:r w:rsidRPr="001F76D1">
        <w:rPr>
          <w:rFonts w:ascii="Times New Roman" w:eastAsia="Times New Roman" w:hAnsi="Times New Roman" w:cs="Times New Roman"/>
          <w:sz w:val="24"/>
          <w:szCs w:val="24"/>
          <w:lang w:eastAsia="sk-SK"/>
        </w:rPr>
        <w:t xml:space="preserve">“ Mikrobiálne kmene, ktoré sa nachádzajú v parodontálnych vačkoch zubov, sú podľa odborníka často zhodné s mikróbami v aterosklaerotických plátoch srdcových ciev a </w:t>
      </w:r>
      <w:r w:rsidRPr="001F76D1">
        <w:rPr>
          <w:rFonts w:ascii="Times New Roman" w:eastAsia="Times New Roman" w:hAnsi="Times New Roman" w:cs="Times New Roman"/>
          <w:b/>
          <w:bCs/>
          <w:sz w:val="24"/>
          <w:szCs w:val="24"/>
          <w:lang w:eastAsia="sk-SK"/>
        </w:rPr>
        <w:t>následkom býva srdcovocievne ochorenie</w:t>
      </w:r>
      <w:r w:rsidRPr="001F76D1">
        <w:rPr>
          <w:rFonts w:ascii="Times New Roman" w:eastAsia="Times New Roman" w:hAnsi="Times New Roman" w:cs="Times New Roman"/>
          <w:sz w:val="24"/>
          <w:szCs w:val="24"/>
          <w:lang w:eastAsia="sk-SK"/>
        </w:rPr>
        <w:t>. Práve fokálna infekcia v ústnej dutine môže byť príčinou niektorých chorôb. „</w:t>
      </w:r>
      <w:r w:rsidRPr="001F76D1">
        <w:rPr>
          <w:rFonts w:ascii="Times New Roman" w:eastAsia="Times New Roman" w:hAnsi="Times New Roman" w:cs="Times New Roman"/>
          <w:i/>
          <w:iCs/>
          <w:sz w:val="24"/>
          <w:szCs w:val="24"/>
          <w:lang w:eastAsia="sk-SK"/>
        </w:rPr>
        <w:t xml:space="preserve">Zubní lekári sú konfrontovaní s problémami pacientov s celkovými ochoreniami. Podstupujú náročnú liečbu, niekedy aj invazívnu. Mnohokrát ide o ľudí, ktorí sa vyhýbajú stomatologickým ošetreniam a zubného lekára navštívia, len keď bolí. </w:t>
      </w:r>
      <w:r w:rsidRPr="001F76D1">
        <w:rPr>
          <w:rFonts w:ascii="Times New Roman" w:eastAsia="Times New Roman" w:hAnsi="Times New Roman" w:cs="Times New Roman"/>
          <w:b/>
          <w:bCs/>
          <w:i/>
          <w:iCs/>
          <w:sz w:val="24"/>
          <w:szCs w:val="24"/>
          <w:lang w:eastAsia="sk-SK"/>
        </w:rPr>
        <w:t>Krvácanie v ústach nie je normálne a treba ho riešiť</w:t>
      </w:r>
      <w:r w:rsidRPr="001F76D1">
        <w:rPr>
          <w:rFonts w:ascii="Times New Roman" w:eastAsia="Times New Roman" w:hAnsi="Times New Roman" w:cs="Times New Roman"/>
          <w:sz w:val="24"/>
          <w:szCs w:val="24"/>
          <w:lang w:eastAsia="sk-SK"/>
        </w:rPr>
        <w:t>,“ vyzýva lekár tých, čo ešte stále váhajú s návštevou zubnej ambulancie.</w:t>
      </w:r>
    </w:p>
    <w:p w:rsidR="001F76D1" w:rsidRPr="001F76D1" w:rsidRDefault="001F76D1" w:rsidP="001F76D1">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1F76D1">
        <w:rPr>
          <w:rFonts w:ascii="Times New Roman" w:eastAsia="Times New Roman" w:hAnsi="Times New Roman" w:cs="Times New Roman"/>
          <w:b/>
          <w:bCs/>
          <w:sz w:val="24"/>
          <w:szCs w:val="24"/>
          <w:lang w:eastAsia="sk-SK"/>
        </w:rPr>
        <w:t>Bábätkám zubný kaz darujeme</w:t>
      </w:r>
    </w:p>
    <w:p w:rsidR="001F76D1" w:rsidRPr="001F76D1" w:rsidRDefault="001F76D1" w:rsidP="001F76D1">
      <w:p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 xml:space="preserve">Fokálna infekcia môže mať za následok </w:t>
      </w:r>
      <w:r w:rsidRPr="001F76D1">
        <w:rPr>
          <w:rFonts w:ascii="Times New Roman" w:eastAsia="Times New Roman" w:hAnsi="Times New Roman" w:cs="Times New Roman"/>
          <w:b/>
          <w:bCs/>
          <w:sz w:val="24"/>
          <w:szCs w:val="24"/>
          <w:lang w:eastAsia="sk-SK"/>
        </w:rPr>
        <w:t>oseteoporózu, reumatoidnú artritídu, systémový lupus, ochorenia pľúc, cukrovku a mnohé ďalšie</w:t>
      </w:r>
      <w:r w:rsidRPr="001F76D1">
        <w:rPr>
          <w:rFonts w:ascii="Times New Roman" w:eastAsia="Times New Roman" w:hAnsi="Times New Roman" w:cs="Times New Roman"/>
          <w:sz w:val="24"/>
          <w:szCs w:val="24"/>
          <w:lang w:eastAsia="sk-SK"/>
        </w:rPr>
        <w:t xml:space="preserve">. Dáva sa do súvislosti tiež s </w:t>
      </w:r>
      <w:r w:rsidRPr="001F76D1">
        <w:rPr>
          <w:rFonts w:ascii="Times New Roman" w:eastAsia="Times New Roman" w:hAnsi="Times New Roman" w:cs="Times New Roman"/>
          <w:b/>
          <w:bCs/>
          <w:sz w:val="24"/>
          <w:szCs w:val="24"/>
          <w:lang w:eastAsia="sk-SK"/>
        </w:rPr>
        <w:t>predčasnými pôrodmi plodov s nízkou pôrodnou hmotnosťou</w:t>
      </w:r>
      <w:r w:rsidRPr="001F76D1">
        <w:rPr>
          <w:rFonts w:ascii="Times New Roman" w:eastAsia="Times New Roman" w:hAnsi="Times New Roman" w:cs="Times New Roman"/>
          <w:sz w:val="24"/>
          <w:szCs w:val="24"/>
          <w:lang w:eastAsia="sk-SK"/>
        </w:rPr>
        <w:t>. Pritom podľa MUDr. Ireny Lackovej len 10 % tehotných žien príde na prvú z dvoch preventívnych prehliadok, na ktoré majú počas tehotenstva nárok. „</w:t>
      </w:r>
      <w:r w:rsidRPr="001F76D1">
        <w:rPr>
          <w:rFonts w:ascii="Times New Roman" w:eastAsia="Times New Roman" w:hAnsi="Times New Roman" w:cs="Times New Roman"/>
          <w:i/>
          <w:iCs/>
          <w:sz w:val="24"/>
          <w:szCs w:val="24"/>
          <w:lang w:eastAsia="sk-SK"/>
        </w:rPr>
        <w:t>Na druhú sa už príde ukázať len jedno percento</w:t>
      </w:r>
      <w:r w:rsidRPr="001F76D1">
        <w:rPr>
          <w:rFonts w:ascii="Times New Roman" w:eastAsia="Times New Roman" w:hAnsi="Times New Roman" w:cs="Times New Roman"/>
          <w:sz w:val="24"/>
          <w:szCs w:val="24"/>
          <w:lang w:eastAsia="sk-SK"/>
        </w:rPr>
        <w:t>,“ upozorňuje zubná lekárka. „</w:t>
      </w:r>
      <w:r w:rsidRPr="001F76D1">
        <w:rPr>
          <w:rFonts w:ascii="Times New Roman" w:eastAsia="Times New Roman" w:hAnsi="Times New Roman" w:cs="Times New Roman"/>
          <w:i/>
          <w:iCs/>
          <w:sz w:val="24"/>
          <w:szCs w:val="24"/>
          <w:lang w:eastAsia="sk-SK"/>
        </w:rPr>
        <w:t>Treba si uvedomiť, že zubný kaz je prenosné ochorenie a mamičky ho tak nechtiac odovzdávajú svojim bábätkám už krátko po narodení.</w:t>
      </w:r>
      <w:r w:rsidRPr="001F76D1">
        <w:rPr>
          <w:rFonts w:ascii="Times New Roman" w:eastAsia="Times New Roman" w:hAnsi="Times New Roman" w:cs="Times New Roman"/>
          <w:sz w:val="24"/>
          <w:szCs w:val="24"/>
          <w:lang w:eastAsia="sk-SK"/>
        </w:rPr>
        <w:t>“ A hoci je dojčenie svojím zložením pre dieťa ideálnym zdrojom živín, rastových a imunologických faktorov, podľa doktorky Lackovej zúbkom veľmi neprospieva, preto treba dbať o dôslednú hygienu ústnej dutiny. „</w:t>
      </w:r>
      <w:r w:rsidRPr="001F76D1">
        <w:rPr>
          <w:rFonts w:ascii="Times New Roman" w:eastAsia="Times New Roman" w:hAnsi="Times New Roman" w:cs="Times New Roman"/>
          <w:i/>
          <w:iCs/>
          <w:sz w:val="24"/>
          <w:szCs w:val="24"/>
          <w:lang w:eastAsia="sk-SK"/>
        </w:rPr>
        <w:t xml:space="preserve">Už dvadsať minút po jedení sa na zuboch vytvorí povlak a ak sa neodstráni, začne na nich pôsobiť. </w:t>
      </w:r>
      <w:r w:rsidRPr="001F76D1">
        <w:rPr>
          <w:rFonts w:ascii="Times New Roman" w:eastAsia="Times New Roman" w:hAnsi="Times New Roman" w:cs="Times New Roman"/>
          <w:b/>
          <w:bCs/>
          <w:i/>
          <w:iCs/>
          <w:sz w:val="24"/>
          <w:szCs w:val="24"/>
          <w:lang w:eastAsia="sk-SK"/>
        </w:rPr>
        <w:t>Najhoršie je priebežné pojedanie sladkých potravín, ktoré spôsobuje, že máme v ústach neustále kyslé prostredie a to naleptáva zubnú sklovinu</w:t>
      </w:r>
      <w:r w:rsidRPr="001F76D1">
        <w:rPr>
          <w:rFonts w:ascii="Times New Roman" w:eastAsia="Times New Roman" w:hAnsi="Times New Roman" w:cs="Times New Roman"/>
          <w:i/>
          <w:iCs/>
          <w:sz w:val="24"/>
          <w:szCs w:val="24"/>
          <w:lang w:eastAsia="sk-SK"/>
        </w:rPr>
        <w:t>.</w:t>
      </w:r>
      <w:r w:rsidRPr="001F76D1">
        <w:rPr>
          <w:rFonts w:ascii="Times New Roman" w:eastAsia="Times New Roman" w:hAnsi="Times New Roman" w:cs="Times New Roman"/>
          <w:sz w:val="24"/>
          <w:szCs w:val="24"/>
          <w:lang w:eastAsia="sk-SK"/>
        </w:rPr>
        <w:t>“ Baktérie žijúce v ústach premieňajú cukry zo stravy na kyseliny, ktoré poškodzujú zuby. Odborníci však neodporúčajú umývať si ich hneď po dojedení. „</w:t>
      </w:r>
      <w:r w:rsidRPr="001F76D1">
        <w:rPr>
          <w:rFonts w:ascii="Times New Roman" w:eastAsia="Times New Roman" w:hAnsi="Times New Roman" w:cs="Times New Roman"/>
          <w:i/>
          <w:iCs/>
          <w:sz w:val="24"/>
          <w:szCs w:val="24"/>
          <w:lang w:eastAsia="sk-SK"/>
        </w:rPr>
        <w:t xml:space="preserve">Najmä po konzumácii jogurtov, ovocia či sladených </w:t>
      </w:r>
      <w:r w:rsidRPr="001F76D1">
        <w:rPr>
          <w:rFonts w:ascii="Times New Roman" w:eastAsia="Times New Roman" w:hAnsi="Times New Roman" w:cs="Times New Roman"/>
          <w:i/>
          <w:iCs/>
          <w:sz w:val="24"/>
          <w:szCs w:val="24"/>
          <w:lang w:eastAsia="sk-SK"/>
        </w:rPr>
        <w:lastRenderedPageBreak/>
        <w:t>perlivých nápojov treba dvadsať minút počkať, kým sa hodnota pH v ústach upraví. Pomôže aj vypláchnutie úst čistou vodou,</w:t>
      </w:r>
      <w:r w:rsidRPr="001F76D1">
        <w:rPr>
          <w:rFonts w:ascii="Times New Roman" w:eastAsia="Times New Roman" w:hAnsi="Times New Roman" w:cs="Times New Roman"/>
          <w:sz w:val="24"/>
          <w:szCs w:val="24"/>
          <w:lang w:eastAsia="sk-SK"/>
        </w:rPr>
        <w:t>“ radí doktor Graus.</w:t>
      </w:r>
    </w:p>
    <w:p w:rsidR="001F76D1" w:rsidRPr="001F76D1" w:rsidRDefault="001F76D1" w:rsidP="001F76D1">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1F76D1">
        <w:rPr>
          <w:rFonts w:ascii="Times New Roman" w:eastAsia="Times New Roman" w:hAnsi="Times New Roman" w:cs="Times New Roman"/>
          <w:b/>
          <w:bCs/>
          <w:sz w:val="24"/>
          <w:szCs w:val="24"/>
          <w:lang w:eastAsia="sk-SK"/>
        </w:rPr>
        <w:t>Pasty striedajte</w:t>
      </w:r>
    </w:p>
    <w:p w:rsidR="001F76D1" w:rsidRPr="001F76D1" w:rsidRDefault="001F76D1" w:rsidP="001F76D1">
      <w:p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Lekári radia zubné pasty po čase striedať, každá má totiž iné zloženie a v rôznom pomere obsahuje dôležité zložky. Zubná pasta však nie je až taká dôležitá ako správna technika čistenia. Čisté zuby sa nepokazia, to je fakt. Zubný povlak sa dá odstrániť iba mechanicky, ústne vody vám pri tom nepomôžu. „</w:t>
      </w:r>
      <w:r w:rsidRPr="001F76D1">
        <w:rPr>
          <w:rFonts w:ascii="Times New Roman" w:eastAsia="Times New Roman" w:hAnsi="Times New Roman" w:cs="Times New Roman"/>
          <w:i/>
          <w:iCs/>
          <w:sz w:val="24"/>
          <w:szCs w:val="24"/>
          <w:lang w:eastAsia="sk-SK"/>
        </w:rPr>
        <w:t>Na zistenie účinnosti umytia zubov postačí vlastný jazyk. Ak je zub úplne hladký z každej strany, je veľmi pravdepodobné, že ste si z neho zubný povlak odstránili kvalitne. V opačnom prípade sa z neho o 14 dní vytvorí zubný kameň, ktorý vás po rokoch môže pripraviť o zuby,</w:t>
      </w:r>
      <w:r w:rsidRPr="001F76D1">
        <w:rPr>
          <w:rFonts w:ascii="Times New Roman" w:eastAsia="Times New Roman" w:hAnsi="Times New Roman" w:cs="Times New Roman"/>
          <w:sz w:val="24"/>
          <w:szCs w:val="24"/>
          <w:lang w:eastAsia="sk-SK"/>
        </w:rPr>
        <w:t>“ hovorí Irena Lacková.</w:t>
      </w:r>
    </w:p>
    <w:p w:rsidR="001F76D1" w:rsidRPr="001F76D1" w:rsidRDefault="001F76D1" w:rsidP="001F76D1">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1F76D1">
        <w:rPr>
          <w:rFonts w:ascii="Times New Roman" w:eastAsia="Times New Roman" w:hAnsi="Times New Roman" w:cs="Times New Roman"/>
          <w:b/>
          <w:bCs/>
          <w:sz w:val="24"/>
          <w:szCs w:val="24"/>
          <w:lang w:eastAsia="sk-SK"/>
        </w:rPr>
        <w:t>Minimum pre vaše zuby:</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Obmedziť konzumáciu kyslých nápojov a potravín, piť radšej cez slamku.</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Nedávať sladené nápoje deťom do fľaše s cumľom.</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Obmedziť jedlá s obsahom cukru na menej ako 4 dávky denne.</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Nečistiť si zuby hneď po konzumácii kyslých jedál a nápojov a naopak – nejesť, nepiť kyslé po čistení zubov.</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Používať mäkkú kefku a málo abrazívnu pastu.</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Vyhýbať sa rotačným zubným kefkám, ktoré poškodzujú krčky.</w:t>
      </w:r>
    </w:p>
    <w:p w:rsidR="001F76D1" w:rsidRPr="001F76D1" w:rsidRDefault="001F76D1" w:rsidP="001F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Pravidelne aplikovať lokálne fluoridové prostriedky.</w:t>
      </w:r>
    </w:p>
    <w:p w:rsidR="001F76D1" w:rsidRPr="001F76D1" w:rsidRDefault="001F76D1" w:rsidP="001F76D1">
      <w:pPr>
        <w:spacing w:after="0" w:line="240" w:lineRule="auto"/>
        <w:rPr>
          <w:rFonts w:ascii="Times New Roman" w:eastAsia="Times New Roman" w:hAnsi="Times New Roman" w:cs="Times New Roman"/>
          <w:sz w:val="24"/>
          <w:szCs w:val="24"/>
          <w:lang w:eastAsia="sk-SK"/>
        </w:rPr>
      </w:pPr>
      <w:r w:rsidRPr="001F76D1">
        <w:rPr>
          <w:rFonts w:ascii="Times New Roman" w:eastAsia="Times New Roman" w:hAnsi="Times New Roman" w:cs="Times New Roman"/>
          <w:sz w:val="24"/>
          <w:szCs w:val="24"/>
          <w:lang w:eastAsia="sk-SK"/>
        </w:rPr>
        <w:t> </w:t>
      </w:r>
    </w:p>
    <w:p w:rsidR="001F76D1" w:rsidRDefault="001F76D1"/>
    <w:sectPr w:rsidR="001F7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C3360"/>
    <w:multiLevelType w:val="multilevel"/>
    <w:tmpl w:val="708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DA"/>
    <w:rsid w:val="00102644"/>
    <w:rsid w:val="001F76D1"/>
    <w:rsid w:val="003F2845"/>
    <w:rsid w:val="00471235"/>
    <w:rsid w:val="005B3607"/>
    <w:rsid w:val="005C6F13"/>
    <w:rsid w:val="006379FB"/>
    <w:rsid w:val="006D45DA"/>
    <w:rsid w:val="008C5F67"/>
    <w:rsid w:val="00C50D72"/>
    <w:rsid w:val="00EE40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45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4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45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4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4522">
      <w:bodyDiv w:val="1"/>
      <w:marLeft w:val="0"/>
      <w:marRight w:val="0"/>
      <w:marTop w:val="0"/>
      <w:marBottom w:val="0"/>
      <w:divBdr>
        <w:top w:val="none" w:sz="0" w:space="0" w:color="auto"/>
        <w:left w:val="none" w:sz="0" w:space="0" w:color="auto"/>
        <w:bottom w:val="none" w:sz="0" w:space="0" w:color="auto"/>
        <w:right w:val="none" w:sz="0" w:space="0" w:color="auto"/>
      </w:divBdr>
      <w:divsChild>
        <w:div w:id="662586937">
          <w:marLeft w:val="0"/>
          <w:marRight w:val="0"/>
          <w:marTop w:val="0"/>
          <w:marBottom w:val="0"/>
          <w:divBdr>
            <w:top w:val="none" w:sz="0" w:space="0" w:color="auto"/>
            <w:left w:val="none" w:sz="0" w:space="0" w:color="auto"/>
            <w:bottom w:val="none" w:sz="0" w:space="0" w:color="auto"/>
            <w:right w:val="none" w:sz="0" w:space="0" w:color="auto"/>
          </w:divBdr>
        </w:div>
      </w:divsChild>
    </w:div>
    <w:div w:id="2101943243">
      <w:bodyDiv w:val="1"/>
      <w:marLeft w:val="0"/>
      <w:marRight w:val="0"/>
      <w:marTop w:val="0"/>
      <w:marBottom w:val="0"/>
      <w:divBdr>
        <w:top w:val="none" w:sz="0" w:space="0" w:color="auto"/>
        <w:left w:val="none" w:sz="0" w:space="0" w:color="auto"/>
        <w:bottom w:val="none" w:sz="0" w:space="0" w:color="auto"/>
        <w:right w:val="none" w:sz="0" w:space="0" w:color="auto"/>
      </w:divBdr>
      <w:divsChild>
        <w:div w:id="1434325131">
          <w:marLeft w:val="0"/>
          <w:marRight w:val="0"/>
          <w:marTop w:val="0"/>
          <w:marBottom w:val="0"/>
          <w:divBdr>
            <w:top w:val="none" w:sz="0" w:space="0" w:color="auto"/>
            <w:left w:val="none" w:sz="0" w:space="0" w:color="auto"/>
            <w:bottom w:val="none" w:sz="0" w:space="0" w:color="auto"/>
            <w:right w:val="none" w:sz="0" w:space="0" w:color="auto"/>
          </w:divBdr>
        </w:div>
        <w:div w:id="801459414">
          <w:marLeft w:val="0"/>
          <w:marRight w:val="0"/>
          <w:marTop w:val="0"/>
          <w:marBottom w:val="0"/>
          <w:divBdr>
            <w:top w:val="none" w:sz="0" w:space="0" w:color="auto"/>
            <w:left w:val="none" w:sz="0" w:space="0" w:color="auto"/>
            <w:bottom w:val="none" w:sz="0" w:space="0" w:color="auto"/>
            <w:right w:val="none" w:sz="0" w:space="0" w:color="auto"/>
          </w:divBdr>
        </w:div>
        <w:div w:id="1565751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RKZL</dc:creator>
  <cp:lastModifiedBy>Alica</cp:lastModifiedBy>
  <cp:revision>2</cp:revision>
  <dcterms:created xsi:type="dcterms:W3CDTF">2017-06-01T18:34:00Z</dcterms:created>
  <dcterms:modified xsi:type="dcterms:W3CDTF">2017-06-01T18:34:00Z</dcterms:modified>
</cp:coreProperties>
</file>