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05A" w:rsidRPr="001C705A" w:rsidRDefault="001C705A" w:rsidP="001C705A">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hyperlink r:id="rId5" w:anchor="toc-vraj-unikaju-miliony-12645210" w:history="1">
        <w:r w:rsidRPr="001C705A">
          <w:rPr>
            <w:rFonts w:ascii="Times New Roman" w:eastAsia="Times New Roman" w:hAnsi="Times New Roman" w:cs="Times New Roman"/>
            <w:b/>
            <w:bCs/>
            <w:color w:val="0000FF"/>
            <w:sz w:val="27"/>
            <w:szCs w:val="27"/>
            <w:u w:val="single"/>
            <w:lang w:eastAsia="sk-SK"/>
          </w:rPr>
          <w:t>Vraj unikajú milióny</w:t>
        </w:r>
      </w:hyperlink>
      <w:bookmarkStart w:id="0" w:name="_GoBack"/>
      <w:bookmarkEnd w:id="0"/>
    </w:p>
    <w:p w:rsidR="001C705A" w:rsidRPr="001C705A" w:rsidRDefault="001C705A" w:rsidP="001C705A">
      <w:pPr>
        <w:spacing w:after="0" w:line="240" w:lineRule="auto"/>
        <w:rPr>
          <w:rFonts w:ascii="Times New Roman" w:eastAsia="Times New Roman" w:hAnsi="Times New Roman" w:cs="Times New Roman"/>
          <w:sz w:val="24"/>
          <w:szCs w:val="24"/>
          <w:lang w:eastAsia="sk-SK"/>
        </w:rPr>
      </w:pPr>
      <w:r w:rsidRPr="001C705A">
        <w:rPr>
          <w:rFonts w:ascii="Times New Roman" w:eastAsia="Times New Roman" w:hAnsi="Times New Roman" w:cs="Times New Roman"/>
          <w:sz w:val="24"/>
          <w:szCs w:val="24"/>
          <w:lang w:eastAsia="sk-SK"/>
        </w:rPr>
        <w:t>Zdravotnícke noviny</w:t>
      </w:r>
      <w:r>
        <w:rPr>
          <w:rFonts w:ascii="Times New Roman" w:eastAsia="Times New Roman" w:hAnsi="Times New Roman" w:cs="Times New Roman"/>
          <w:sz w:val="24"/>
          <w:szCs w:val="24"/>
          <w:lang w:eastAsia="sk-SK"/>
        </w:rPr>
        <w:t>,</w:t>
      </w:r>
      <w:r w:rsidRPr="001C705A">
        <w:rPr>
          <w:rFonts w:ascii="Times New Roman" w:eastAsia="Times New Roman" w:hAnsi="Times New Roman" w:cs="Times New Roman"/>
          <w:sz w:val="24"/>
          <w:szCs w:val="24"/>
          <w:lang w:eastAsia="sk-SK"/>
        </w:rPr>
        <w:t xml:space="preserve"> 07.08.2014 </w:t>
      </w:r>
    </w:p>
    <w:p w:rsidR="001C705A" w:rsidRPr="001C705A" w:rsidRDefault="001C705A" w:rsidP="001C705A">
      <w:pPr>
        <w:spacing w:before="100" w:beforeAutospacing="1" w:after="100" w:afterAutospacing="1" w:line="240" w:lineRule="auto"/>
        <w:rPr>
          <w:rFonts w:ascii="Times New Roman" w:eastAsia="Times New Roman" w:hAnsi="Times New Roman" w:cs="Times New Roman"/>
          <w:sz w:val="24"/>
          <w:szCs w:val="24"/>
          <w:lang w:eastAsia="sk-SK"/>
        </w:rPr>
      </w:pPr>
      <w:r w:rsidRPr="001C705A">
        <w:rPr>
          <w:rFonts w:ascii="Times New Roman" w:eastAsia="Times New Roman" w:hAnsi="Times New Roman" w:cs="Times New Roman"/>
          <w:sz w:val="24"/>
          <w:szCs w:val="24"/>
          <w:lang w:eastAsia="sk-SK"/>
        </w:rPr>
        <w:t>Kompromisom by mali byť virtuálne pokladnice, nie všetci by sa k nim dostali</w:t>
      </w:r>
    </w:p>
    <w:p w:rsidR="001C705A" w:rsidRPr="001C705A" w:rsidRDefault="001C705A" w:rsidP="001C705A">
      <w:pPr>
        <w:spacing w:before="100" w:beforeAutospacing="1" w:after="100" w:afterAutospacing="1" w:line="240" w:lineRule="auto"/>
        <w:rPr>
          <w:rFonts w:ascii="Times New Roman" w:eastAsia="Times New Roman" w:hAnsi="Times New Roman" w:cs="Times New Roman"/>
          <w:sz w:val="24"/>
          <w:szCs w:val="24"/>
          <w:lang w:eastAsia="sk-SK"/>
        </w:rPr>
      </w:pPr>
      <w:r w:rsidRPr="001C705A">
        <w:rPr>
          <w:rFonts w:ascii="Times New Roman" w:eastAsia="Times New Roman" w:hAnsi="Times New Roman" w:cs="Times New Roman"/>
          <w:sz w:val="24"/>
          <w:szCs w:val="24"/>
          <w:lang w:eastAsia="sk-SK"/>
        </w:rPr>
        <w:t>Predstava ministerstva financií, že do štátneho rozpočtu príde od budúceho roku približne 50 mil. eur vďaka zavedeniu registračných pokladníc v ambulanciách, je viac menej iluzórna. Tvrdí to prezident Asociácie súkromných lekárov SR MUDr. Ladislav Pásztor.</w:t>
      </w:r>
      <w:r w:rsidRPr="001C705A">
        <w:rPr>
          <w:rFonts w:ascii="Times New Roman" w:eastAsia="Times New Roman" w:hAnsi="Times New Roman" w:cs="Times New Roman"/>
          <w:sz w:val="24"/>
          <w:szCs w:val="24"/>
          <w:lang w:eastAsia="sk-SK"/>
        </w:rPr>
        <w:br/>
        <w:t xml:space="preserve">Povinnosť mať registračné pokladnice by totiž podľa návrhu novely zákona 595/2003 o dani z príjmov by od 1. januára 2015 mali aj nemocnice, všeobecní </w:t>
      </w:r>
      <w:r w:rsidRPr="001C705A">
        <w:rPr>
          <w:rFonts w:ascii="Times New Roman" w:eastAsia="Times New Roman" w:hAnsi="Times New Roman" w:cs="Times New Roman"/>
          <w:b/>
          <w:bCs/>
          <w:sz w:val="24"/>
          <w:szCs w:val="24"/>
          <w:lang w:eastAsia="sk-SK"/>
        </w:rPr>
        <w:t>lekári</w:t>
      </w:r>
      <w:r w:rsidRPr="001C705A">
        <w:rPr>
          <w:rFonts w:ascii="Times New Roman" w:eastAsia="Times New Roman" w:hAnsi="Times New Roman" w:cs="Times New Roman"/>
          <w:sz w:val="24"/>
          <w:szCs w:val="24"/>
          <w:lang w:eastAsia="sk-SK"/>
        </w:rPr>
        <w:t xml:space="preserve">, špecialisti aj </w:t>
      </w:r>
      <w:r w:rsidRPr="001C705A">
        <w:rPr>
          <w:rFonts w:ascii="Times New Roman" w:eastAsia="Times New Roman" w:hAnsi="Times New Roman" w:cs="Times New Roman"/>
          <w:b/>
          <w:bCs/>
          <w:sz w:val="24"/>
          <w:szCs w:val="24"/>
          <w:lang w:eastAsia="sk-SK"/>
        </w:rPr>
        <w:t>zubári</w:t>
      </w:r>
      <w:r w:rsidRPr="001C705A">
        <w:rPr>
          <w:rFonts w:ascii="Times New Roman" w:eastAsia="Times New Roman" w:hAnsi="Times New Roman" w:cs="Times New Roman"/>
          <w:sz w:val="24"/>
          <w:szCs w:val="24"/>
          <w:lang w:eastAsia="sk-SK"/>
        </w:rPr>
        <w:t xml:space="preserve">. K návrhu v týchto dňoch skončilo medzirezortné pripomienkové konanie. </w:t>
      </w:r>
      <w:r w:rsidRPr="001C705A">
        <w:rPr>
          <w:rFonts w:ascii="Times New Roman" w:eastAsia="Times New Roman" w:hAnsi="Times New Roman" w:cs="Times New Roman"/>
          <w:b/>
          <w:bCs/>
          <w:sz w:val="24"/>
          <w:szCs w:val="24"/>
          <w:lang w:eastAsia="sk-SK"/>
        </w:rPr>
        <w:t>Lekári</w:t>
      </w:r>
      <w:r w:rsidRPr="001C705A">
        <w:rPr>
          <w:rFonts w:ascii="Times New Roman" w:eastAsia="Times New Roman" w:hAnsi="Times New Roman" w:cs="Times New Roman"/>
          <w:sz w:val="24"/>
          <w:szCs w:val="24"/>
          <w:lang w:eastAsia="sk-SK"/>
        </w:rPr>
        <w:t xml:space="preserve"> ho však nestihli. „Vo štvrtok popoludní nám ministerstvo oznámilo, že v piatok ráno je rozporové konanie, čo sme v tomto dovolenkovom období nemohli reálne stihnúť," uviedol L. Pásztor. Proti zavedeniu elektronických pokladníc sa jednoznačne postavili ASL SR, ale aj </w:t>
      </w:r>
      <w:r w:rsidRPr="001C705A">
        <w:rPr>
          <w:rFonts w:ascii="Times New Roman" w:eastAsia="Times New Roman" w:hAnsi="Times New Roman" w:cs="Times New Roman"/>
          <w:b/>
          <w:bCs/>
          <w:sz w:val="24"/>
          <w:szCs w:val="24"/>
          <w:lang w:eastAsia="sk-SK"/>
        </w:rPr>
        <w:t>SKZL</w:t>
      </w:r>
      <w:r w:rsidRPr="001C705A">
        <w:rPr>
          <w:rFonts w:ascii="Times New Roman" w:eastAsia="Times New Roman" w:hAnsi="Times New Roman" w:cs="Times New Roman"/>
          <w:sz w:val="24"/>
          <w:szCs w:val="24"/>
          <w:lang w:eastAsia="sk-SK"/>
        </w:rPr>
        <w:t>, SLÚŠ i SLK. Zhodli sa na tom, že pokladnice zvýšia náklady a administratívu ambulancií a lekárom ostane menej času na starostlivosť o pacientov.</w:t>
      </w:r>
      <w:r w:rsidRPr="001C705A">
        <w:rPr>
          <w:rFonts w:ascii="Times New Roman" w:eastAsia="Times New Roman" w:hAnsi="Times New Roman" w:cs="Times New Roman"/>
          <w:sz w:val="24"/>
          <w:szCs w:val="24"/>
          <w:lang w:eastAsia="sk-SK"/>
        </w:rPr>
        <w:br/>
        <w:t xml:space="preserve">„Táto snaha vychádza z prezumpcie viny. Ako keby lekári žiadali od pacientov všetko platiť v hotovosti, nevystavovali potvrdenia a štát okrádali o dane," myslí si rozhorčený lekár z Trnavského kraja, ktorý nechce svoje meno zverejniť. </w:t>
      </w:r>
      <w:r>
        <w:rPr>
          <w:rFonts w:ascii="Times New Roman" w:eastAsia="Times New Roman" w:hAnsi="Times New Roman" w:cs="Times New Roman"/>
          <w:sz w:val="24"/>
          <w:szCs w:val="24"/>
          <w:lang w:eastAsia="sk-SK"/>
        </w:rPr>
        <w:br/>
      </w:r>
      <w:r w:rsidRPr="001C705A">
        <w:rPr>
          <w:rFonts w:ascii="Times New Roman" w:eastAsia="Times New Roman" w:hAnsi="Times New Roman" w:cs="Times New Roman"/>
          <w:sz w:val="24"/>
          <w:szCs w:val="24"/>
          <w:lang w:eastAsia="sk-SK"/>
        </w:rPr>
        <w:t xml:space="preserve">Na druhej strane je zas pacient, ktorému </w:t>
      </w:r>
      <w:r w:rsidRPr="001C705A">
        <w:rPr>
          <w:rFonts w:ascii="Times New Roman" w:eastAsia="Times New Roman" w:hAnsi="Times New Roman" w:cs="Times New Roman"/>
          <w:b/>
          <w:bCs/>
          <w:sz w:val="24"/>
          <w:szCs w:val="24"/>
          <w:lang w:eastAsia="sk-SK"/>
        </w:rPr>
        <w:t>zubný</w:t>
      </w:r>
      <w:r w:rsidRPr="001C705A">
        <w:rPr>
          <w:rFonts w:ascii="Times New Roman" w:eastAsia="Times New Roman" w:hAnsi="Times New Roman" w:cs="Times New Roman"/>
          <w:sz w:val="24"/>
          <w:szCs w:val="24"/>
          <w:lang w:eastAsia="sk-SK"/>
        </w:rPr>
        <w:t xml:space="preserve"> </w:t>
      </w:r>
      <w:r w:rsidRPr="001C705A">
        <w:rPr>
          <w:rFonts w:ascii="Times New Roman" w:eastAsia="Times New Roman" w:hAnsi="Times New Roman" w:cs="Times New Roman"/>
          <w:b/>
          <w:bCs/>
          <w:sz w:val="24"/>
          <w:szCs w:val="24"/>
          <w:lang w:eastAsia="sk-SK"/>
        </w:rPr>
        <w:t>lekár</w:t>
      </w:r>
      <w:r w:rsidRPr="001C705A">
        <w:rPr>
          <w:rFonts w:ascii="Times New Roman" w:eastAsia="Times New Roman" w:hAnsi="Times New Roman" w:cs="Times New Roman"/>
          <w:sz w:val="24"/>
          <w:szCs w:val="24"/>
          <w:lang w:eastAsia="sk-SK"/>
        </w:rPr>
        <w:t xml:space="preserve"> po ukončení „prác v ústach" jednoducho nadiktoval číslo svojho účtu, na ktorý mu mal poukázať 400 eur.</w:t>
      </w:r>
    </w:p>
    <w:p w:rsidR="001C705A" w:rsidRPr="001C705A" w:rsidRDefault="001C705A" w:rsidP="001C705A">
      <w:pPr>
        <w:spacing w:before="100" w:beforeAutospacing="1" w:after="100" w:afterAutospacing="1" w:line="240" w:lineRule="auto"/>
        <w:rPr>
          <w:rFonts w:ascii="Times New Roman" w:eastAsia="Times New Roman" w:hAnsi="Times New Roman" w:cs="Times New Roman"/>
          <w:sz w:val="24"/>
          <w:szCs w:val="24"/>
          <w:lang w:eastAsia="sk-SK"/>
        </w:rPr>
      </w:pPr>
      <w:r w:rsidRPr="001C705A">
        <w:rPr>
          <w:rFonts w:ascii="Times New Roman" w:eastAsia="Times New Roman" w:hAnsi="Times New Roman" w:cs="Times New Roman"/>
          <w:sz w:val="24"/>
          <w:szCs w:val="24"/>
          <w:lang w:eastAsia="sk-SK"/>
        </w:rPr>
        <w:t>Ministerským číslam neveríme</w:t>
      </w:r>
    </w:p>
    <w:p w:rsidR="001C705A" w:rsidRPr="001C705A" w:rsidRDefault="001C705A" w:rsidP="001C705A">
      <w:pPr>
        <w:spacing w:before="100" w:beforeAutospacing="1" w:after="100" w:afterAutospacing="1" w:line="240" w:lineRule="auto"/>
        <w:rPr>
          <w:rFonts w:ascii="Times New Roman" w:eastAsia="Times New Roman" w:hAnsi="Times New Roman" w:cs="Times New Roman"/>
          <w:sz w:val="24"/>
          <w:szCs w:val="24"/>
          <w:lang w:eastAsia="sk-SK"/>
        </w:rPr>
      </w:pPr>
      <w:r w:rsidRPr="001C705A">
        <w:rPr>
          <w:rFonts w:ascii="Times New Roman" w:eastAsia="Times New Roman" w:hAnsi="Times New Roman" w:cs="Times New Roman"/>
          <w:sz w:val="24"/>
          <w:szCs w:val="24"/>
          <w:lang w:eastAsia="sk-SK"/>
        </w:rPr>
        <w:t>Podľa ministerstva financií je to „zamerané na boj proti daňovým únikom. V roku 2011 bol rozdiel medzi výdavkami domácnosti za zdravotné služby a medzi priznanými tržbami ambulancií 214 mil. eur. Z tohto opatrenia sa očakáva dodatočný príjem na úrovni niekoľkých miliónov eur od roku 2015". Opatrenie je súčasťou programu stability, schv ľovať ho bude vláda a parlament, podpisom o ňom rozhodne prezident Andrej Kiska.</w:t>
      </w:r>
      <w:r w:rsidRPr="001C705A">
        <w:rPr>
          <w:rFonts w:ascii="Times New Roman" w:eastAsia="Times New Roman" w:hAnsi="Times New Roman" w:cs="Times New Roman"/>
          <w:sz w:val="24"/>
          <w:szCs w:val="24"/>
          <w:lang w:eastAsia="sk-SK"/>
        </w:rPr>
        <w:br/>
        <w:t xml:space="preserve">„Odhad ministerstva financií o desiatkach miliónov eur nepriznaných príjmov považujeme za prehnaný. Ak by sme mali ročne príjmy z priamych platieb od pacientov viac ako 200 mil. eur, tak možno ani nepotrebujeme poisťovne," tvrdí však L. Pásztor. Týmto číslam prezident ASLSR nedôveruje a považujú ich za skreslené. Prezident </w:t>
      </w:r>
      <w:r w:rsidRPr="001C705A">
        <w:rPr>
          <w:rFonts w:ascii="Times New Roman" w:eastAsia="Times New Roman" w:hAnsi="Times New Roman" w:cs="Times New Roman"/>
          <w:b/>
          <w:bCs/>
          <w:sz w:val="24"/>
          <w:szCs w:val="24"/>
          <w:lang w:eastAsia="sk-SK"/>
        </w:rPr>
        <w:t>SKZL</w:t>
      </w:r>
      <w:r w:rsidRPr="001C705A">
        <w:rPr>
          <w:rFonts w:ascii="Times New Roman" w:eastAsia="Times New Roman" w:hAnsi="Times New Roman" w:cs="Times New Roman"/>
          <w:sz w:val="24"/>
          <w:szCs w:val="24"/>
          <w:lang w:eastAsia="sk-SK"/>
        </w:rPr>
        <w:t xml:space="preserve"> MUDr. Ján Gašič konštatoval, že „tu sa hľadajú drobné peniaze v dlhodobo podfinancovanom rezorte zdravotníctva". Podľa prezidenta SLÚŠ MUDr. Andreja Janca „je to zavádzanie občanov a odvádzanie pozornosti od nezdanených miliardových ziskov politicky krytých podnikateľov s verejnými prostriedkami, ktorí podnikajú v zdravotníctve".</w:t>
      </w:r>
    </w:p>
    <w:p w:rsidR="001C705A" w:rsidRPr="001C705A" w:rsidRDefault="001C705A" w:rsidP="001C705A">
      <w:pPr>
        <w:spacing w:before="100" w:beforeAutospacing="1" w:after="100" w:afterAutospacing="1" w:line="240" w:lineRule="auto"/>
        <w:rPr>
          <w:rFonts w:ascii="Times New Roman" w:eastAsia="Times New Roman" w:hAnsi="Times New Roman" w:cs="Times New Roman"/>
          <w:sz w:val="24"/>
          <w:szCs w:val="24"/>
          <w:lang w:eastAsia="sk-SK"/>
        </w:rPr>
      </w:pPr>
      <w:r w:rsidRPr="001C705A">
        <w:rPr>
          <w:rFonts w:ascii="Times New Roman" w:eastAsia="Times New Roman" w:hAnsi="Times New Roman" w:cs="Times New Roman"/>
          <w:sz w:val="24"/>
          <w:szCs w:val="24"/>
          <w:lang w:eastAsia="sk-SK"/>
        </w:rPr>
        <w:t>Ústupok - virtuálne</w:t>
      </w:r>
    </w:p>
    <w:p w:rsidR="001C705A" w:rsidRPr="001C705A" w:rsidRDefault="001C705A" w:rsidP="001C705A">
      <w:pPr>
        <w:spacing w:before="100" w:beforeAutospacing="1" w:after="100" w:afterAutospacing="1" w:line="240" w:lineRule="auto"/>
        <w:rPr>
          <w:rFonts w:ascii="Times New Roman" w:eastAsia="Times New Roman" w:hAnsi="Times New Roman" w:cs="Times New Roman"/>
          <w:sz w:val="24"/>
          <w:szCs w:val="24"/>
          <w:lang w:eastAsia="sk-SK"/>
        </w:rPr>
      </w:pPr>
      <w:r w:rsidRPr="001C705A">
        <w:rPr>
          <w:rFonts w:ascii="Times New Roman" w:eastAsia="Times New Roman" w:hAnsi="Times New Roman" w:cs="Times New Roman"/>
          <w:sz w:val="24"/>
          <w:szCs w:val="24"/>
          <w:lang w:eastAsia="sk-SK"/>
        </w:rPr>
        <w:t>Na početné sťažnosti odbornej verejnosti, že pokladnice vyjdú lekárov na stovky eur, zareagovalo ministerstvo financií predložením vyhlášky o možnosti používania virtuálnych elektronických pokladníc. „Proti tomu sa dá ťažko niečo namietať," pripustil L. Pásztor. Za virtuálne pokladnice sa nebude platiť poplatok, ale ambulantní lekári ich budú môcť používať len vtedy, ak počet vydaných dokladov nebude za mesiac viac ako 300. Virtuálna pokladnica bude webová aplikácia, fungujúca v počítači, tablete i v smartfóne. Po pripojení na tlačiareň vytlačí pre pacienta aj riadny bloček.</w:t>
      </w:r>
      <w:r w:rsidRPr="001C705A">
        <w:rPr>
          <w:rFonts w:ascii="Times New Roman" w:eastAsia="Times New Roman" w:hAnsi="Times New Roman" w:cs="Times New Roman"/>
          <w:sz w:val="24"/>
          <w:szCs w:val="24"/>
          <w:lang w:eastAsia="sk-SK"/>
        </w:rPr>
        <w:br/>
        <w:t xml:space="preserve">Republiková únia zamestnávateľov, ktorej členom je aj SLÚŠ, upozornila, že „zdravotnícky personál obsluhu registračnej pokladnice nemá v pracovnej náplni a zmena pracovnej náplne, </w:t>
      </w:r>
      <w:r w:rsidRPr="001C705A">
        <w:rPr>
          <w:rFonts w:ascii="Times New Roman" w:eastAsia="Times New Roman" w:hAnsi="Times New Roman" w:cs="Times New Roman"/>
          <w:sz w:val="24"/>
          <w:szCs w:val="24"/>
          <w:lang w:eastAsia="sk-SK"/>
        </w:rPr>
        <w:lastRenderedPageBreak/>
        <w:t>ako aj prípadná porucha pokladnice by mohli vážnym spôsobom narušiť plynulosť prevádzky a priebeh poskytovania zdravotnej starostlivosti". ASL SR upozornila, že „priame platby od pacientov, ktorých sa evidencia v registračnej, resp. vo virtuálnej pokladnici týka, tvoria minimálnu časť príjmov lekárov". Asociácia pripomenula, že zdravotnícke zariadenia už majú povinnosť vydať riadny daňový doklad pacientovi o priamej platbe a tiež evidovať príjmy z priamych platieb v účtovníctve, z týchto príjmov odvádzať dane, čo v praxi bez problémov funguje.</w:t>
      </w:r>
    </w:p>
    <w:p w:rsidR="001C705A" w:rsidRPr="001C705A" w:rsidRDefault="001C705A" w:rsidP="001C705A">
      <w:pPr>
        <w:spacing w:before="100" w:beforeAutospacing="1" w:after="100" w:afterAutospacing="1" w:line="240" w:lineRule="auto"/>
        <w:rPr>
          <w:rFonts w:ascii="Times New Roman" w:eastAsia="Times New Roman" w:hAnsi="Times New Roman" w:cs="Times New Roman"/>
          <w:sz w:val="24"/>
          <w:szCs w:val="24"/>
          <w:lang w:eastAsia="sk-SK"/>
        </w:rPr>
      </w:pPr>
      <w:r w:rsidRPr="001C705A">
        <w:rPr>
          <w:rFonts w:ascii="Times New Roman" w:eastAsia="Times New Roman" w:hAnsi="Times New Roman" w:cs="Times New Roman"/>
          <w:sz w:val="24"/>
          <w:szCs w:val="24"/>
          <w:lang w:eastAsia="sk-SK"/>
        </w:rPr>
        <w:t>***</w:t>
      </w:r>
    </w:p>
    <w:p w:rsidR="001C705A" w:rsidRPr="001C705A" w:rsidRDefault="001C705A" w:rsidP="001C705A">
      <w:pPr>
        <w:spacing w:before="100" w:beforeAutospacing="1" w:after="100" w:afterAutospacing="1" w:line="240" w:lineRule="auto"/>
        <w:rPr>
          <w:rFonts w:ascii="Times New Roman" w:eastAsia="Times New Roman" w:hAnsi="Times New Roman" w:cs="Times New Roman"/>
          <w:sz w:val="24"/>
          <w:szCs w:val="24"/>
          <w:lang w:eastAsia="sk-SK"/>
        </w:rPr>
      </w:pPr>
      <w:r w:rsidRPr="001C705A">
        <w:rPr>
          <w:rFonts w:ascii="Times New Roman" w:eastAsia="Times New Roman" w:hAnsi="Times New Roman" w:cs="Times New Roman"/>
          <w:sz w:val="24"/>
          <w:szCs w:val="24"/>
          <w:lang w:eastAsia="sk-SK"/>
        </w:rPr>
        <w:t>Navrhované riešenie nie je zavedené nikde na svete. MUDr. Ladislav Pásztor</w:t>
      </w:r>
    </w:p>
    <w:p w:rsidR="00BB59DD" w:rsidRDefault="00BB59DD"/>
    <w:sectPr w:rsidR="00BB59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05A"/>
    <w:rsid w:val="001C705A"/>
    <w:rsid w:val="00BB59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352304">
      <w:bodyDiv w:val="1"/>
      <w:marLeft w:val="0"/>
      <w:marRight w:val="0"/>
      <w:marTop w:val="0"/>
      <w:marBottom w:val="0"/>
      <w:divBdr>
        <w:top w:val="none" w:sz="0" w:space="0" w:color="auto"/>
        <w:left w:val="none" w:sz="0" w:space="0" w:color="auto"/>
        <w:bottom w:val="none" w:sz="0" w:space="0" w:color="auto"/>
        <w:right w:val="none" w:sz="0" w:space="0" w:color="auto"/>
      </w:divBdr>
      <w:divsChild>
        <w:div w:id="621419765">
          <w:marLeft w:val="0"/>
          <w:marRight w:val="0"/>
          <w:marTop w:val="0"/>
          <w:marBottom w:val="0"/>
          <w:divBdr>
            <w:top w:val="none" w:sz="0" w:space="0" w:color="auto"/>
            <w:left w:val="none" w:sz="0" w:space="0" w:color="auto"/>
            <w:bottom w:val="none" w:sz="0" w:space="0" w:color="auto"/>
            <w:right w:val="none" w:sz="0" w:space="0" w:color="auto"/>
          </w:divBdr>
        </w:div>
        <w:div w:id="75637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Alica\AppData\Local\Microsoft\Windows\Temporary%20Internet%20Files\Content.Outlook\A4EN24C0\slovenska-komora-zubnych-lekarov_2014-08-01%20-%202014-08-07.html"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629</Words>
  <Characters>3589</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Alica</dc:creator>
  <cp:lastModifiedBy>Alica</cp:lastModifiedBy>
  <cp:revision>1</cp:revision>
  <dcterms:created xsi:type="dcterms:W3CDTF">2014-08-08T15:53:00Z</dcterms:created>
  <dcterms:modified xsi:type="dcterms:W3CDTF">2014-08-08T15:55:00Z</dcterms:modified>
</cp:coreProperties>
</file>